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0B3A" w14:textId="77777777" w:rsidR="005D4FFF" w:rsidRPr="007F63A7" w:rsidRDefault="005D4FFF" w:rsidP="005D4FFF">
      <w:pPr>
        <w:rPr>
          <w:rFonts w:ascii="Cambria" w:hAnsi="Cambria"/>
          <w:color w:val="414042"/>
        </w:rPr>
      </w:pPr>
    </w:p>
    <w:p w14:paraId="4074A7BB" w14:textId="77777777" w:rsidR="005D4FFF" w:rsidRPr="007F63A7" w:rsidRDefault="005D4FFF" w:rsidP="005D4FFF">
      <w:pPr>
        <w:rPr>
          <w:rFonts w:ascii="Cambria" w:hAnsi="Cambria"/>
          <w:color w:val="414042"/>
        </w:rPr>
      </w:pPr>
    </w:p>
    <w:p w14:paraId="56538DD8" w14:textId="77777777" w:rsidR="005D4FFF" w:rsidRPr="007F63A7" w:rsidRDefault="005D4FFF" w:rsidP="005D4FFF">
      <w:pPr>
        <w:spacing w:before="120"/>
        <w:rPr>
          <w:rFonts w:ascii="Cambria" w:hAnsi="Cambria"/>
          <w:color w:val="414042"/>
          <w:sz w:val="40"/>
          <w:szCs w:val="40"/>
        </w:rPr>
      </w:pPr>
    </w:p>
    <w:p w14:paraId="5E757A4C" w14:textId="57326D09" w:rsidR="005D4FFF" w:rsidRPr="000F78CF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0F78CF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D433AF" w:rsidRPr="000F78CF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0F78CF">
        <w:rPr>
          <w:rFonts w:ascii="Cambria" w:hAnsi="Cambria"/>
          <w:color w:val="434E7E"/>
          <w:spacing w:val="-1"/>
          <w:sz w:val="40"/>
          <w:szCs w:val="40"/>
        </w:rPr>
        <w:tab/>
      </w:r>
      <w:r w:rsidR="00D433AF" w:rsidRPr="000F78CF">
        <w:rPr>
          <w:rFonts w:ascii="Cambria" w:hAnsi="Cambria"/>
          <w:color w:val="434E7E"/>
          <w:spacing w:val="-1"/>
          <w:sz w:val="40"/>
          <w:szCs w:val="40"/>
        </w:rPr>
        <w:t>Establish a plan for marketing your sustainability success</w:t>
      </w:r>
    </w:p>
    <w:p w14:paraId="5BE1A5DA" w14:textId="77777777" w:rsidR="005D4FFF" w:rsidRPr="000F78CF" w:rsidRDefault="005D4FFF" w:rsidP="005D4FFF">
      <w:pPr>
        <w:rPr>
          <w:rFonts w:ascii="Cambria" w:hAnsi="Cambria"/>
        </w:rPr>
      </w:pPr>
    </w:p>
    <w:p w14:paraId="7AA479C7" w14:textId="47E7CB6F" w:rsidR="00AA1BA9" w:rsidRPr="000F78CF" w:rsidRDefault="00D433AF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0F78CF">
        <w:rPr>
          <w:rFonts w:ascii="Cambria" w:hAnsi="Cambria"/>
          <w:iCs/>
          <w:color w:val="B31983"/>
        </w:rPr>
        <w:t xml:space="preserve">Sustainability is in demand from </w:t>
      </w:r>
      <w:r w:rsidR="00207618" w:rsidRPr="000F78CF">
        <w:rPr>
          <w:rFonts w:ascii="Cambria" w:hAnsi="Cambria"/>
          <w:iCs/>
          <w:color w:val="B31983"/>
        </w:rPr>
        <w:t>residents</w:t>
      </w:r>
      <w:r w:rsidRPr="000F78CF">
        <w:rPr>
          <w:rFonts w:ascii="Cambria" w:hAnsi="Cambria"/>
          <w:iCs/>
          <w:color w:val="B31983"/>
        </w:rPr>
        <w:t xml:space="preserve"> and investors. Marketing your sustainable property can help meet that demand and positively impact property financials. Develop a marketing plan, using the table below</w:t>
      </w:r>
      <w:r w:rsidR="00AA1BA9" w:rsidRPr="000F78CF">
        <w:rPr>
          <w:rFonts w:ascii="Cambria" w:hAnsi="Cambria"/>
          <w:iCs/>
          <w:color w:val="B31983"/>
        </w:rPr>
        <w:t>.</w:t>
      </w:r>
    </w:p>
    <w:p w14:paraId="5A80326E" w14:textId="031B8580" w:rsidR="00D433AF" w:rsidRPr="000F78CF" w:rsidRDefault="00D433AF" w:rsidP="00AA1BA9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4070"/>
        <w:gridCol w:w="4571"/>
      </w:tblGrid>
      <w:tr w:rsidR="00D433AF" w:rsidRPr="000F78CF" w14:paraId="08003725" w14:textId="77777777" w:rsidTr="00AB5FB7">
        <w:trPr>
          <w:trHeight w:hRule="exact" w:val="259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434E7E"/>
          </w:tcPr>
          <w:p w14:paraId="7494B567" w14:textId="4469538C" w:rsidR="00D433AF" w:rsidRPr="000F78CF" w:rsidRDefault="00D433AF" w:rsidP="00D433AF">
            <w:pPr>
              <w:pStyle w:val="TableParagraph"/>
              <w:spacing w:line="252" w:lineRule="exact"/>
              <w:jc w:val="both"/>
              <w:rPr>
                <w:rFonts w:ascii="Cambria" w:hAnsi="Cambria"/>
                <w:b/>
              </w:rPr>
            </w:pPr>
            <w:r w:rsidRPr="000F78CF">
              <w:rPr>
                <w:rFonts w:ascii="Cambria" w:hAnsi="Cambria"/>
                <w:b/>
                <w:color w:val="FFFFFF"/>
              </w:rPr>
              <w:t>Sustainability marketing plan</w:t>
            </w:r>
          </w:p>
        </w:tc>
      </w:tr>
      <w:tr w:rsidR="00D433AF" w:rsidRPr="000F78CF" w14:paraId="4EADCB04" w14:textId="77777777" w:rsidTr="00AB5FB7">
        <w:trPr>
          <w:trHeight w:hRule="exact" w:val="262"/>
        </w:trPr>
        <w:tc>
          <w:tcPr>
            <w:tcW w:w="1439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0B502A56" w14:textId="77777777" w:rsidR="00D433AF" w:rsidRPr="000F78CF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/>
                <w:color w:val="434E7E"/>
              </w:rPr>
            </w:pPr>
            <w:r w:rsidRPr="000F78CF">
              <w:rPr>
                <w:rFonts w:ascii="Cambria" w:hAnsi="Cambria"/>
                <w:b/>
                <w:color w:val="434E7E"/>
              </w:rPr>
              <w:t>Component</w:t>
            </w:r>
          </w:p>
        </w:tc>
        <w:tc>
          <w:tcPr>
            <w:tcW w:w="4070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1D74D8F2" w14:textId="77777777" w:rsidR="00D433AF" w:rsidRPr="000F78CF" w:rsidRDefault="00D433AF" w:rsidP="00DB2029">
            <w:pPr>
              <w:rPr>
                <w:rFonts w:ascii="Cambria" w:hAnsi="Cambria"/>
                <w:b/>
                <w:bCs w:val="0"/>
                <w:color w:val="434E7E"/>
              </w:rPr>
            </w:pPr>
          </w:p>
        </w:tc>
        <w:tc>
          <w:tcPr>
            <w:tcW w:w="4571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26B37C21" w14:textId="77777777" w:rsidR="00D433AF" w:rsidRPr="000F78CF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/>
                <w:iCs/>
                <w:color w:val="434E7E"/>
              </w:rPr>
            </w:pPr>
            <w:r w:rsidRPr="000F78CF">
              <w:rPr>
                <w:rFonts w:ascii="Cambria" w:hAnsi="Cambria"/>
                <w:b/>
                <w:iCs/>
                <w:color w:val="434E7E"/>
              </w:rPr>
              <w:t>Examples</w:t>
            </w:r>
          </w:p>
        </w:tc>
      </w:tr>
      <w:tr w:rsidR="00D433AF" w:rsidRPr="000F78CF" w14:paraId="652576EB" w14:textId="77777777" w:rsidTr="005F3618">
        <w:trPr>
          <w:trHeight w:hRule="exact" w:val="140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5227CD" w14:textId="77777777" w:rsidR="00D433AF" w:rsidRPr="000F78CF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</w:rPr>
            </w:pPr>
            <w:r w:rsidRPr="000F78CF">
              <w:rPr>
                <w:rFonts w:ascii="Cambria" w:hAnsi="Cambria"/>
                <w:color w:val="414042"/>
              </w:rPr>
              <w:t>Goal(s):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DCB05" w14:textId="77777777" w:rsidR="00D433AF" w:rsidRPr="000F78CF" w:rsidRDefault="00D433AF" w:rsidP="000F78CF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F28038" w14:textId="50410173" w:rsidR="00D433AF" w:rsidRPr="000F78CF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317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To reach 100% of existing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tenants/residents</w:t>
            </w:r>
            <w:r w:rsidRPr="000F78CF">
              <w:rPr>
                <w:rFonts w:ascii="Cambria" w:hAnsi="Cambria"/>
                <w:iCs/>
                <w:color w:val="595958"/>
                <w:spacing w:val="-16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in the next year with messages on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property’s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 sustainability characteristics.</w:t>
            </w:r>
          </w:p>
          <w:p w14:paraId="252DB27F" w14:textId="386D6943" w:rsidR="00D433AF" w:rsidRPr="000F78CF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247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To ensure that 100% of prospects are informed of the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property’s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 sustainability features by the end of</w:t>
            </w:r>
            <w:r w:rsidRPr="000F78CF">
              <w:rPr>
                <w:rFonts w:ascii="Cambria" w:hAnsi="Cambria"/>
                <w:iCs/>
                <w:color w:val="595958"/>
                <w:spacing w:val="-19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the year.</w:t>
            </w:r>
          </w:p>
        </w:tc>
      </w:tr>
      <w:tr w:rsidR="00D433AF" w:rsidRPr="000F78CF" w14:paraId="7500C51C" w14:textId="77777777" w:rsidTr="00AB5FB7">
        <w:trPr>
          <w:trHeight w:hRule="exact" w:val="764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69500BD5" w14:textId="61C8F4DD" w:rsidR="00D433AF" w:rsidRPr="000F78CF" w:rsidRDefault="00D433AF" w:rsidP="00DB2029">
            <w:pPr>
              <w:pStyle w:val="TableParagraph"/>
              <w:ind w:left="103" w:right="572" w:firstLine="0"/>
              <w:rPr>
                <w:rFonts w:ascii="Cambria" w:hAnsi="Cambria"/>
                <w:color w:val="414042"/>
              </w:rPr>
            </w:pPr>
            <w:r w:rsidRPr="000F78CF">
              <w:rPr>
                <w:rFonts w:ascii="Cambria" w:hAnsi="Cambria"/>
                <w:color w:val="414042"/>
              </w:rPr>
              <w:t>Target market: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3EE2CAE3" w14:textId="77777777" w:rsidR="00D433AF" w:rsidRPr="000F78CF" w:rsidRDefault="00D433AF" w:rsidP="000F78CF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1D8E3E82" w14:textId="49D2C247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Current and prospective</w:t>
            </w:r>
            <w:r w:rsidRPr="000F78CF">
              <w:rPr>
                <w:rFonts w:ascii="Cambria" w:hAnsi="Cambria"/>
                <w:iCs/>
                <w:color w:val="595958"/>
                <w:spacing w:val="-14"/>
                <w:sz w:val="18"/>
              </w:rPr>
              <w:t xml:space="preserve">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tenants/residents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, particularly those that express an interest in green</w:t>
            </w:r>
            <w:r w:rsidRPr="000F78CF">
              <w:rPr>
                <w:rFonts w:ascii="Cambria" w:hAnsi="Cambria"/>
                <w:iCs/>
                <w:color w:val="595958"/>
                <w:spacing w:val="-12"/>
                <w:sz w:val="18"/>
              </w:rPr>
              <w:t xml:space="preserve">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space</w:t>
            </w:r>
          </w:p>
        </w:tc>
      </w:tr>
      <w:tr w:rsidR="00D433AF" w:rsidRPr="000F78CF" w14:paraId="2CD6FC5C" w14:textId="77777777" w:rsidTr="00207618">
        <w:trPr>
          <w:trHeight w:hRule="exact" w:val="122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96B2BE" w14:textId="7C3E2C45" w:rsidR="00D433AF" w:rsidRPr="000F78CF" w:rsidRDefault="00D433AF" w:rsidP="00DB2029">
            <w:pPr>
              <w:pStyle w:val="TableParagraph"/>
              <w:ind w:left="103" w:right="303" w:firstLine="0"/>
              <w:rPr>
                <w:rFonts w:ascii="Cambria" w:hAnsi="Cambria"/>
                <w:color w:val="414042"/>
              </w:rPr>
            </w:pPr>
            <w:r w:rsidRPr="000F78CF">
              <w:rPr>
                <w:rFonts w:ascii="Cambria" w:hAnsi="Cambria"/>
                <w:color w:val="414042"/>
              </w:rPr>
              <w:t>Key messages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53E855" w14:textId="77777777" w:rsidR="00D433AF" w:rsidRPr="000F78CF" w:rsidRDefault="00D433AF" w:rsidP="000F78CF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AE95A" w14:textId="41B4D1E3" w:rsidR="00D433AF" w:rsidRPr="000F78CF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135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The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property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 is an IREM</w:t>
            </w:r>
            <w:r w:rsidRPr="000F78CF">
              <w:rPr>
                <w:rFonts w:ascii="Cambria" w:hAnsi="Cambria"/>
                <w:iCs/>
                <w:color w:val="595958"/>
                <w:position w:val="6"/>
                <w:sz w:val="12"/>
              </w:rPr>
              <w:t xml:space="preserve">®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Certified Sustainable Property. This certification demonstrates sustainability performance in energy, water, health, recycling, and purchasing—as well as exceptional management.</w:t>
            </w:r>
          </w:p>
        </w:tc>
      </w:tr>
      <w:tr w:rsidR="00D433AF" w:rsidRPr="000F78CF" w14:paraId="49205418" w14:textId="77777777" w:rsidTr="005F3618">
        <w:trPr>
          <w:trHeight w:hRule="exact" w:val="4132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4E9C2705" w14:textId="77777777" w:rsidR="00D433AF" w:rsidRPr="000F78CF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</w:rPr>
            </w:pPr>
            <w:r w:rsidRPr="000F78CF">
              <w:rPr>
                <w:rFonts w:ascii="Cambria" w:hAnsi="Cambria"/>
                <w:color w:val="414042"/>
              </w:rPr>
              <w:t>Timetable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5791BD3D" w14:textId="77777777" w:rsidR="00D433AF" w:rsidRPr="000F78CF" w:rsidRDefault="00D433AF" w:rsidP="000F78CF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0D159F83" w14:textId="39953280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January 3: Hold New Year’s “green” celebration in</w:t>
            </w:r>
            <w:r w:rsidRPr="000F78CF">
              <w:rPr>
                <w:rFonts w:ascii="Cambria" w:hAnsi="Cambria"/>
                <w:iCs/>
                <w:color w:val="595958"/>
                <w:spacing w:val="-14"/>
                <w:sz w:val="18"/>
              </w:rPr>
              <w:t xml:space="preserve">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area under management control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.</w:t>
            </w:r>
          </w:p>
          <w:p w14:paraId="1195099C" w14:textId="77777777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/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February 15: Begin social media posts with tips on green</w:t>
            </w:r>
            <w:r w:rsidRPr="000F78CF">
              <w:rPr>
                <w:rFonts w:ascii="Cambria" w:hAnsi="Cambria"/>
                <w:iCs/>
                <w:color w:val="595958"/>
                <w:spacing w:val="-15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living.</w:t>
            </w:r>
          </w:p>
          <w:p w14:paraId="1D9E4ECF" w14:textId="2BF5CC61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Month of March: Host a wellness fair in conjunction with a local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 xml:space="preserve"> pharmacy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.</w:t>
            </w:r>
          </w:p>
          <w:p w14:paraId="5D422A52" w14:textId="6AB2E39E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May 1: Host open house event for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tenants/residents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 with information on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 xml:space="preserve">good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energy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 xml:space="preserve"> efficiency behaviors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.</w:t>
            </w:r>
          </w:p>
          <w:p w14:paraId="4E5E84CC" w14:textId="4D5D5076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Month of July: Host</w:t>
            </w:r>
            <w:r w:rsidR="00E90CF5" w:rsidRPr="000F78CF">
              <w:rPr>
                <w:rFonts w:ascii="Cambria" w:hAnsi="Cambria"/>
                <w:iCs/>
                <w:color w:val="595958"/>
                <w:sz w:val="18"/>
              </w:rPr>
              <w:t xml:space="preserve"> open house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 xml:space="preserve"> for </w:t>
            </w:r>
            <w:r w:rsidR="00207618" w:rsidRPr="000F78CF">
              <w:rPr>
                <w:rFonts w:ascii="Cambria" w:hAnsi="Cambria"/>
                <w:iCs/>
                <w:color w:val="595958"/>
                <w:sz w:val="18"/>
              </w:rPr>
              <w:t>tenants/residents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, with speakers on green</w:t>
            </w:r>
            <w:r w:rsidRPr="000F78CF">
              <w:rPr>
                <w:rFonts w:ascii="Cambria" w:hAnsi="Cambria"/>
                <w:iCs/>
                <w:color w:val="595958"/>
                <w:spacing w:val="-18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topics.</w:t>
            </w:r>
          </w:p>
          <w:p w14:paraId="1B196D5D" w14:textId="3C87D919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 w:line="208" w:lineRule="exact"/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September 1: Add IREM</w:t>
            </w:r>
            <w:r w:rsidRPr="000F78CF">
              <w:rPr>
                <w:rFonts w:ascii="Cambria" w:hAnsi="Cambria"/>
                <w:iCs/>
                <w:color w:val="595958"/>
                <w:position w:val="6"/>
                <w:sz w:val="12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Certified Sustainable Property logo to</w:t>
            </w:r>
            <w:r w:rsidRPr="000F78CF">
              <w:rPr>
                <w:rFonts w:ascii="Cambria" w:hAnsi="Cambria"/>
                <w:iCs/>
                <w:color w:val="595958"/>
                <w:spacing w:val="-29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marketing materials, and hang IREM</w:t>
            </w:r>
            <w:r w:rsidRPr="000F78CF">
              <w:rPr>
                <w:rFonts w:ascii="Cambria" w:hAnsi="Cambria"/>
                <w:iCs/>
                <w:color w:val="595958"/>
                <w:position w:val="6"/>
                <w:sz w:val="12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Certified Sustainable Property lobby</w:t>
            </w:r>
            <w:r w:rsidRPr="000F78CF">
              <w:rPr>
                <w:rFonts w:ascii="Cambria" w:hAnsi="Cambria"/>
                <w:iCs/>
                <w:color w:val="595958"/>
                <w:spacing w:val="-19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plaque.</w:t>
            </w:r>
          </w:p>
          <w:p w14:paraId="398547CD" w14:textId="42A05844" w:rsidR="00D433AF" w:rsidRPr="000F78CF" w:rsidRDefault="00D433AF" w:rsidP="00374FF2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37" w:lineRule="auto"/>
              <w:ind w:right="90" w:hanging="259"/>
              <w:rPr>
                <w:rFonts w:ascii="Cambria" w:hAnsi="Cambria"/>
                <w:iCs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November 1: Send out press release</w:t>
            </w:r>
            <w:r w:rsidRPr="000F78CF">
              <w:rPr>
                <w:rFonts w:ascii="Cambria" w:hAnsi="Cambria"/>
                <w:iCs/>
                <w:color w:val="595958"/>
                <w:spacing w:val="-26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on IREM</w:t>
            </w:r>
            <w:r w:rsidRPr="000F78CF">
              <w:rPr>
                <w:rFonts w:ascii="Cambria" w:hAnsi="Cambria"/>
                <w:iCs/>
                <w:color w:val="595958"/>
                <w:position w:val="6"/>
                <w:sz w:val="12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Certified Sustainable Property certification</w:t>
            </w:r>
            <w:r w:rsidRPr="000F78CF">
              <w:rPr>
                <w:rFonts w:ascii="Cambria" w:hAnsi="Cambria"/>
                <w:iCs/>
                <w:color w:val="595958"/>
                <w:spacing w:val="-11"/>
                <w:sz w:val="18"/>
              </w:rPr>
              <w:t xml:space="preserve"> </w:t>
            </w:r>
            <w:r w:rsidRPr="000F78CF">
              <w:rPr>
                <w:rFonts w:ascii="Cambria" w:hAnsi="Cambria"/>
                <w:iCs/>
                <w:color w:val="595958"/>
                <w:sz w:val="18"/>
              </w:rPr>
              <w:t>award.</w:t>
            </w:r>
          </w:p>
        </w:tc>
      </w:tr>
      <w:tr w:rsidR="00D433AF" w:rsidRPr="000F78CF" w14:paraId="24A3C65C" w14:textId="77777777" w:rsidTr="00AB5FB7">
        <w:trPr>
          <w:trHeight w:hRule="exact" w:val="550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707A3" w14:textId="77777777" w:rsidR="00D433AF" w:rsidRPr="000F78CF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</w:rPr>
            </w:pPr>
            <w:r w:rsidRPr="000F78CF">
              <w:rPr>
                <w:rFonts w:ascii="Cambria" w:hAnsi="Cambria"/>
                <w:color w:val="414042"/>
              </w:rPr>
              <w:t>Budget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D0022" w14:textId="77777777" w:rsidR="00D433AF" w:rsidRPr="000F78CF" w:rsidRDefault="00D433AF" w:rsidP="000F78CF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FB0560" w14:textId="6270D30B" w:rsidR="00D433AF" w:rsidRPr="000F78CF" w:rsidRDefault="00D433AF" w:rsidP="00994635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Cs/>
                <w:color w:val="595958"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$1,500: Wellness fair, open house</w:t>
            </w:r>
          </w:p>
          <w:p w14:paraId="7C09F25D" w14:textId="77777777" w:rsidR="00D433AF" w:rsidRPr="000F78CF" w:rsidRDefault="00D433AF" w:rsidP="00994635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/>
                <w:sz w:val="18"/>
              </w:rPr>
            </w:pPr>
            <w:r w:rsidRPr="000F78CF">
              <w:rPr>
                <w:rFonts w:ascii="Cambria" w:hAnsi="Cambria"/>
                <w:iCs/>
                <w:color w:val="595958"/>
                <w:sz w:val="18"/>
              </w:rPr>
              <w:t>$500: Branding and signage</w:t>
            </w:r>
          </w:p>
        </w:tc>
      </w:tr>
    </w:tbl>
    <w:p w14:paraId="52A30851" w14:textId="77777777" w:rsidR="00E90CF5" w:rsidRPr="000F78CF" w:rsidRDefault="00E90CF5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D3F1A51" w14:textId="1C670DC9" w:rsidR="00010012" w:rsidRPr="000F78CF" w:rsidRDefault="00E90CF5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0F78CF">
        <w:rPr>
          <w:rFonts w:ascii="Cambria" w:hAnsi="Cambria"/>
          <w:color w:val="B31983"/>
        </w:rPr>
        <w:br w:type="page"/>
      </w:r>
      <w:r w:rsidR="00010012" w:rsidRPr="000F78CF">
        <w:rPr>
          <w:rFonts w:ascii="Cambria" w:hAnsi="Cambria"/>
          <w:color w:val="B31983"/>
        </w:rPr>
        <w:lastRenderedPageBreak/>
        <w:t>Alternative documentation</w:t>
      </w:r>
      <w:r w:rsidR="00010012" w:rsidRPr="000F78CF">
        <w:rPr>
          <w:rFonts w:ascii="Cambria" w:hAnsi="Cambria"/>
          <w:color w:val="B31983"/>
        </w:rPr>
        <w:br/>
      </w:r>
      <w:r w:rsidR="00010012" w:rsidRPr="000F78CF">
        <w:rPr>
          <w:rFonts w:ascii="Cambria" w:hAnsi="Cambria"/>
          <w:color w:val="414042"/>
        </w:rPr>
        <w:t>Instead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of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this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form,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you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may</w:t>
      </w:r>
      <w:r w:rsidR="00010012" w:rsidRPr="000F78CF">
        <w:rPr>
          <w:rFonts w:ascii="Cambria" w:hAnsi="Cambria"/>
          <w:color w:val="414042"/>
          <w:spacing w:val="-4"/>
        </w:rPr>
        <w:t xml:space="preserve"> </w:t>
      </w:r>
      <w:r w:rsidR="00010012" w:rsidRPr="000F78CF">
        <w:rPr>
          <w:rFonts w:ascii="Cambria" w:hAnsi="Cambria"/>
          <w:color w:val="414042"/>
        </w:rPr>
        <w:t>submit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the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following</w:t>
      </w:r>
      <w:r w:rsidR="00010012" w:rsidRPr="000F78CF">
        <w:rPr>
          <w:rFonts w:ascii="Cambria" w:hAnsi="Cambria"/>
          <w:color w:val="414042"/>
          <w:spacing w:val="-6"/>
        </w:rPr>
        <w:t xml:space="preserve"> </w:t>
      </w:r>
      <w:r w:rsidR="00010012" w:rsidRPr="000F78CF">
        <w:rPr>
          <w:rFonts w:ascii="Cambria" w:hAnsi="Cambria"/>
          <w:color w:val="414042"/>
        </w:rPr>
        <w:t>to</w:t>
      </w:r>
      <w:r w:rsidR="00010012" w:rsidRPr="000F78CF">
        <w:rPr>
          <w:rFonts w:ascii="Cambria" w:hAnsi="Cambria"/>
          <w:color w:val="414042"/>
          <w:spacing w:val="-5"/>
        </w:rPr>
        <w:t xml:space="preserve"> </w:t>
      </w:r>
      <w:r w:rsidR="00010012" w:rsidRPr="000F78CF">
        <w:rPr>
          <w:rFonts w:ascii="Cambria" w:hAnsi="Cambria"/>
          <w:color w:val="414042"/>
        </w:rPr>
        <w:t>IREM:</w:t>
      </w:r>
    </w:p>
    <w:p w14:paraId="68E15C3B" w14:textId="2600CDCF" w:rsidR="00010012" w:rsidRPr="000F78CF" w:rsidRDefault="00D433A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0F78CF">
        <w:rPr>
          <w:rFonts w:ascii="Cambria" w:hAnsi="Cambria"/>
          <w:color w:val="414042"/>
        </w:rPr>
        <w:t>Copy of plan</w:t>
      </w:r>
    </w:p>
    <w:sectPr w:rsidR="00010012" w:rsidRPr="000F78CF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30252" w14:textId="77777777" w:rsidR="005D66DB" w:rsidRDefault="005D66DB" w:rsidP="005D4FFF">
      <w:r>
        <w:separator/>
      </w:r>
    </w:p>
  </w:endnote>
  <w:endnote w:type="continuationSeparator" w:id="0">
    <w:p w14:paraId="5A11DAB7" w14:textId="77777777" w:rsidR="005D66DB" w:rsidRDefault="005D66D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8C97" w14:textId="77777777" w:rsidR="002738C7" w:rsidRPr="003A122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A1228">
      <w:rPr>
        <w:rFonts w:ascii="Cambria" w:hAnsi="Cambria"/>
        <w:color w:val="414042"/>
        <w:sz w:val="18"/>
        <w:szCs w:val="18"/>
      </w:rPr>
      <w:fldChar w:fldCharType="begin"/>
    </w:r>
    <w:r w:rsidRPr="003A122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A1228">
      <w:rPr>
        <w:rFonts w:ascii="Cambria" w:hAnsi="Cambria"/>
        <w:color w:val="414042"/>
        <w:sz w:val="18"/>
        <w:szCs w:val="18"/>
      </w:rPr>
      <w:fldChar w:fldCharType="separate"/>
    </w:r>
    <w:r w:rsidRPr="003A1228">
      <w:rPr>
        <w:rFonts w:ascii="Cambria" w:hAnsi="Cambria"/>
        <w:noProof/>
        <w:color w:val="414042"/>
        <w:sz w:val="18"/>
        <w:szCs w:val="18"/>
      </w:rPr>
      <w:t>2</w:t>
    </w:r>
    <w:r w:rsidRPr="003A1228">
      <w:rPr>
        <w:rFonts w:ascii="Cambria" w:hAnsi="Cambria"/>
        <w:noProof/>
        <w:color w:val="414042"/>
        <w:sz w:val="18"/>
        <w:szCs w:val="18"/>
      </w:rPr>
      <w:fldChar w:fldCharType="end"/>
    </w:r>
  </w:p>
  <w:p w14:paraId="62372311" w14:textId="77777777" w:rsidR="004B3519" w:rsidRPr="003A1228" w:rsidRDefault="004B3519">
    <w:pPr>
      <w:pStyle w:val="Footer"/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EC8" w14:textId="77777777" w:rsidR="002738C7" w:rsidRPr="003A122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A1228">
      <w:rPr>
        <w:rFonts w:ascii="Cambria" w:hAnsi="Cambria"/>
        <w:color w:val="414042"/>
        <w:sz w:val="18"/>
        <w:szCs w:val="18"/>
      </w:rPr>
      <w:fldChar w:fldCharType="begin"/>
    </w:r>
    <w:r w:rsidRPr="003A122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A1228">
      <w:rPr>
        <w:rFonts w:ascii="Cambria" w:hAnsi="Cambria"/>
        <w:color w:val="414042"/>
        <w:sz w:val="18"/>
        <w:szCs w:val="18"/>
      </w:rPr>
      <w:fldChar w:fldCharType="separate"/>
    </w:r>
    <w:r w:rsidRPr="003A1228">
      <w:rPr>
        <w:rFonts w:ascii="Cambria" w:hAnsi="Cambria"/>
        <w:noProof/>
        <w:color w:val="414042"/>
        <w:sz w:val="18"/>
        <w:szCs w:val="18"/>
      </w:rPr>
      <w:t>2</w:t>
    </w:r>
    <w:r w:rsidRPr="003A1228">
      <w:rPr>
        <w:rFonts w:ascii="Cambria" w:hAnsi="Cambria"/>
        <w:noProof/>
        <w:color w:val="414042"/>
        <w:sz w:val="18"/>
        <w:szCs w:val="18"/>
      </w:rPr>
      <w:fldChar w:fldCharType="end"/>
    </w:r>
  </w:p>
  <w:p w14:paraId="3203DD42" w14:textId="4E2561EC" w:rsidR="004B3519" w:rsidRPr="003A1228" w:rsidRDefault="0067530F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3A1228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3A1228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0B26" w14:textId="77777777" w:rsidR="005D66DB" w:rsidRDefault="005D66DB" w:rsidP="005D4FFF">
      <w:r>
        <w:separator/>
      </w:r>
    </w:p>
  </w:footnote>
  <w:footnote w:type="continuationSeparator" w:id="0">
    <w:p w14:paraId="73FAFD72" w14:textId="77777777" w:rsidR="005D66DB" w:rsidRDefault="005D66D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386" w14:textId="77777777" w:rsidR="005D4FFF" w:rsidRDefault="005D4FFF">
    <w:pPr>
      <w:pStyle w:val="Header"/>
    </w:pPr>
  </w:p>
  <w:p w14:paraId="1A7A7CD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09F7" w14:textId="77777777" w:rsidR="005D4FFF" w:rsidRDefault="005D66DB">
    <w:pPr>
      <w:pStyle w:val="Header"/>
    </w:pPr>
    <w:r>
      <w:rPr>
        <w:noProof/>
      </w:rPr>
      <w:pict w14:anchorId="03D9FF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E63"/>
    <w:multiLevelType w:val="hybridMultilevel"/>
    <w:tmpl w:val="D632C372"/>
    <w:lvl w:ilvl="0" w:tplc="709A402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11585D"/>
    <w:multiLevelType w:val="hybridMultilevel"/>
    <w:tmpl w:val="4CEA215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C14FC"/>
    <w:multiLevelType w:val="hybridMultilevel"/>
    <w:tmpl w:val="9A0E90C2"/>
    <w:lvl w:ilvl="0" w:tplc="FD3233C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CB2527A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854C1F0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7D768A38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F07D0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BF88776A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9626B4C2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F0F492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3E4E88F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C55DCA"/>
    <w:multiLevelType w:val="hybridMultilevel"/>
    <w:tmpl w:val="94DC6A54"/>
    <w:lvl w:ilvl="0" w:tplc="A8AEB9A2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246A754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4E22D7E6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1DEEDB0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2CD94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C34A7A44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EC5E599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5274B1E0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300844E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7" w15:restartNumberingAfterBreak="0">
    <w:nsid w:val="44727B71"/>
    <w:multiLevelType w:val="hybridMultilevel"/>
    <w:tmpl w:val="FB1A9F38"/>
    <w:lvl w:ilvl="0" w:tplc="5E72AEFC">
      <w:numFmt w:val="bullet"/>
      <w:lvlText w:val=""/>
      <w:lvlJc w:val="left"/>
      <w:pPr>
        <w:ind w:left="566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92908"/>
    <w:multiLevelType w:val="hybridMultilevel"/>
    <w:tmpl w:val="859C3B0A"/>
    <w:lvl w:ilvl="0" w:tplc="5E66FDF4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96A6BA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B7DC13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44CE71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F22E5E3E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1F2764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F46C8530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12E8D13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DFAAF4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13F3F9E"/>
    <w:multiLevelType w:val="hybridMultilevel"/>
    <w:tmpl w:val="B86C8928"/>
    <w:lvl w:ilvl="0" w:tplc="3798233C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39CE08E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2D9E787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B700F6D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46E2D848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0C0A958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2274176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22FC8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FDDC74B2">
      <w:numFmt w:val="bullet"/>
      <w:lvlText w:val="•"/>
      <w:lvlJc w:val="left"/>
      <w:pPr>
        <w:ind w:left="3157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0"/>
  </w:num>
  <w:num w:numId="7">
    <w:abstractNumId w:val="11"/>
  </w:num>
  <w:num w:numId="8">
    <w:abstractNumId w:val="4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33AF"/>
    <w:rsid w:val="00010012"/>
    <w:rsid w:val="00086140"/>
    <w:rsid w:val="000C6757"/>
    <w:rsid w:val="000F78CF"/>
    <w:rsid w:val="00207618"/>
    <w:rsid w:val="00264926"/>
    <w:rsid w:val="002738C7"/>
    <w:rsid w:val="00374FF2"/>
    <w:rsid w:val="003A1228"/>
    <w:rsid w:val="004B3519"/>
    <w:rsid w:val="0050005D"/>
    <w:rsid w:val="00514740"/>
    <w:rsid w:val="005D4FFF"/>
    <w:rsid w:val="005D66DB"/>
    <w:rsid w:val="005E5EE1"/>
    <w:rsid w:val="005F3618"/>
    <w:rsid w:val="0067530F"/>
    <w:rsid w:val="007024ED"/>
    <w:rsid w:val="00796BBA"/>
    <w:rsid w:val="007B0501"/>
    <w:rsid w:val="007F63A7"/>
    <w:rsid w:val="008F4D93"/>
    <w:rsid w:val="009742CA"/>
    <w:rsid w:val="00991AC9"/>
    <w:rsid w:val="00994635"/>
    <w:rsid w:val="009C24C6"/>
    <w:rsid w:val="00A060B2"/>
    <w:rsid w:val="00AA1BA9"/>
    <w:rsid w:val="00AB5FB7"/>
    <w:rsid w:val="00B577B5"/>
    <w:rsid w:val="00D433AF"/>
    <w:rsid w:val="00E575FF"/>
    <w:rsid w:val="00E65FE5"/>
    <w:rsid w:val="00E90CF5"/>
    <w:rsid w:val="00FD39E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79DD27"/>
  <w15:chartTrackingRefBased/>
  <w15:docId w15:val="{F5A53E60-DCB0-466B-A3CD-FEE0128E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433AF"/>
    <w:pPr>
      <w:autoSpaceDE w:val="0"/>
      <w:autoSpaceDN w:val="0"/>
      <w:ind w:left="463" w:hanging="36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2021-02-19T16:51:00Z</dcterms:created>
  <dcterms:modified xsi:type="dcterms:W3CDTF">2021-08-10T20:33:00Z</dcterms:modified>
</cp:coreProperties>
</file>